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0500" w14:textId="77777777" w:rsidR="00644E34" w:rsidRDefault="00644E34">
      <w:pPr>
        <w:rPr>
          <w:rFonts w:ascii="Verdana" w:hAnsi="Verdana"/>
          <w:b/>
          <w:sz w:val="28"/>
          <w:szCs w:val="28"/>
        </w:rPr>
      </w:pPr>
    </w:p>
    <w:p w14:paraId="282D9663" w14:textId="77777777" w:rsidR="00644E34" w:rsidRDefault="00000000">
      <w:pPr>
        <w:pStyle w:val="Default"/>
        <w:spacing w:line="276" w:lineRule="auto"/>
        <w:jc w:val="center"/>
        <w:rPr>
          <w:rFonts w:ascii="Verdana" w:hAnsi="Verdana" w:cs="Times New Roman"/>
          <w:color w:val="auto"/>
          <w:sz w:val="28"/>
          <w:szCs w:val="28"/>
          <w:u w:val="single"/>
        </w:rPr>
      </w:pPr>
      <w:r>
        <w:rPr>
          <w:rFonts w:ascii="Verdana" w:hAnsi="Verdana" w:cs="Times New Roman"/>
          <w:b/>
          <w:bCs/>
          <w:color w:val="auto"/>
          <w:sz w:val="28"/>
          <w:szCs w:val="28"/>
          <w:u w:val="single"/>
        </w:rPr>
        <w:t>Směrnice č.2/2026 – Ekonomická pravidla plateb RSST Blansko ,z.s.</w:t>
      </w:r>
    </w:p>
    <w:p w14:paraId="77EF2615" w14:textId="77777777" w:rsidR="00644E34" w:rsidRDefault="00644E34">
      <w:pPr>
        <w:rPr>
          <w:rFonts w:ascii="Verdana" w:hAnsi="Verdana"/>
          <w:b/>
          <w:sz w:val="28"/>
          <w:szCs w:val="28"/>
        </w:rPr>
      </w:pPr>
    </w:p>
    <w:p w14:paraId="2C94F6D4" w14:textId="77777777" w:rsidR="00644E34" w:rsidRDefault="00000000">
      <w:pPr>
        <w:ind w:right="-18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Obsah : 1. Ekonomická pravidla plateb RSST Blansko (dále jen EPP)</w:t>
      </w:r>
    </w:p>
    <w:p w14:paraId="69CDFEF3" w14:textId="77777777" w:rsidR="00644E34" w:rsidRDefault="00644E34">
      <w:pPr>
        <w:rPr>
          <w:rFonts w:ascii="Verdana" w:hAnsi="Verdana"/>
          <w:sz w:val="24"/>
          <w:szCs w:val="24"/>
        </w:rPr>
      </w:pPr>
    </w:p>
    <w:p w14:paraId="1EBAAB9D" w14:textId="77777777" w:rsidR="00644E34" w:rsidRDefault="00000000">
      <w:pPr>
        <w:pStyle w:val="Odstavecseseznamem"/>
        <w:ind w:left="113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1.1.Číslo účtu RSST Blansko                                        </w:t>
      </w:r>
    </w:p>
    <w:p w14:paraId="7A5658C2" w14:textId="77777777" w:rsidR="00644E34" w:rsidRDefault="00000000">
      <w:pPr>
        <w:pStyle w:val="Odstavecseseznamem"/>
        <w:ind w:left="113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1.2.Tabulka oblastních identifikačních čísel oddílů (variabilních symbolů)</w:t>
      </w:r>
    </w:p>
    <w:p w14:paraId="5D98098E" w14:textId="77777777" w:rsidR="00644E34" w:rsidRDefault="00000000">
      <w:p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1.3.Platební příkazy</w:t>
      </w:r>
    </w:p>
    <w:p w14:paraId="2CB368D3" w14:textId="77777777" w:rsidR="00644E34" w:rsidRDefault="00000000">
      <w:pPr>
        <w:ind w:left="108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1.4.Specifikace plateb (variabilní symbol + poznámka), výše plateb a jejich kontrola úhrady</w:t>
      </w:r>
    </w:p>
    <w:p w14:paraId="79C93121" w14:textId="77777777" w:rsidR="00644E34" w:rsidRDefault="00000000">
      <w:pPr>
        <w:pStyle w:val="Odstavecseseznamem"/>
        <w:ind w:left="1134" w:hanging="113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</w:t>
      </w:r>
    </w:p>
    <w:p w14:paraId="366EADF5" w14:textId="77777777" w:rsidR="00644E34" w:rsidRDefault="00000000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highlight w:val="lightGray"/>
          <w:u w:val="single"/>
        </w:rPr>
        <w:t>1.1.Číslo účtu RSST Blansko</w:t>
      </w:r>
    </w:p>
    <w:p w14:paraId="4F146A4B" w14:textId="77777777" w:rsidR="00644E34" w:rsidRDefault="00644E34">
      <w:pPr>
        <w:rPr>
          <w:rFonts w:ascii="Verdana" w:hAnsi="Verdana"/>
          <w:b/>
          <w:sz w:val="24"/>
          <w:szCs w:val="24"/>
          <w:u w:val="single"/>
        </w:rPr>
      </w:pPr>
    </w:p>
    <w:p w14:paraId="5D3E945D" w14:textId="77777777" w:rsidR="00644E34" w:rsidRDefault="00000000">
      <w:pPr>
        <w:ind w:firstLine="426"/>
        <w:rPr>
          <w:rFonts w:ascii="Verdana" w:hAnsi="Verdana"/>
          <w:color w:val="FF0000"/>
          <w:sz w:val="44"/>
          <w:szCs w:val="44"/>
        </w:rPr>
      </w:pPr>
      <w:r>
        <w:rPr>
          <w:rFonts w:ascii="Verdana" w:hAnsi="Verdana"/>
          <w:b/>
          <w:color w:val="FF0000"/>
          <w:sz w:val="44"/>
          <w:szCs w:val="44"/>
        </w:rPr>
        <w:t>2000149699 / 2010</w:t>
      </w:r>
      <w:r>
        <w:rPr>
          <w:rFonts w:ascii="Verdana" w:hAnsi="Verdana"/>
          <w:color w:val="FF0000"/>
          <w:sz w:val="44"/>
          <w:szCs w:val="44"/>
        </w:rPr>
        <w:t xml:space="preserve"> (FIO banka).</w:t>
      </w:r>
    </w:p>
    <w:p w14:paraId="44CE9AD0" w14:textId="77777777" w:rsidR="00644E34" w:rsidRDefault="00644E34">
      <w:pPr>
        <w:ind w:firstLine="426"/>
        <w:rPr>
          <w:rFonts w:ascii="Verdana" w:hAnsi="Verdana"/>
          <w:color w:val="FF0000"/>
          <w:sz w:val="44"/>
          <w:szCs w:val="44"/>
        </w:rPr>
      </w:pPr>
    </w:p>
    <w:p w14:paraId="4515EE09" w14:textId="77777777" w:rsidR="00644E34" w:rsidRDefault="00000000">
      <w:pPr>
        <w:widowControl w:val="0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single"/>
        </w:rPr>
        <w:t>1.2.Tabulka oblastních identifikačních čísel oddílů (variabilní symbol)</w:t>
      </w:r>
    </w:p>
    <w:p w14:paraId="7559AC41" w14:textId="77777777" w:rsidR="00644E34" w:rsidRDefault="00644E34">
      <w:pPr>
        <w:widowControl w:val="0"/>
        <w:rPr>
          <w:rFonts w:ascii="Verdana" w:hAnsi="Verdana"/>
          <w:b/>
          <w:color w:val="FF0000"/>
          <w:sz w:val="24"/>
          <w:szCs w:val="24"/>
        </w:rPr>
      </w:pPr>
    </w:p>
    <w:tbl>
      <w:tblPr>
        <w:tblW w:w="9308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58"/>
        <w:gridCol w:w="5650"/>
      </w:tblGrid>
      <w:tr w:rsidR="00644E34" w14:paraId="69A491A9" w14:textId="77777777">
        <w:trPr>
          <w:trHeight w:val="300"/>
        </w:trPr>
        <w:tc>
          <w:tcPr>
            <w:tcW w:w="3658" w:type="dxa"/>
            <w:vAlign w:val="bottom"/>
          </w:tcPr>
          <w:p w14:paraId="0C32236A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Spartak Adamov</w:t>
            </w:r>
          </w:p>
        </w:tc>
        <w:tc>
          <w:tcPr>
            <w:tcW w:w="5649" w:type="dxa"/>
            <w:vAlign w:val="bottom"/>
          </w:tcPr>
          <w:p w14:paraId="7A855F43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701002</w:t>
            </w:r>
          </w:p>
        </w:tc>
      </w:tr>
      <w:tr w:rsidR="00644E34" w14:paraId="347BA640" w14:textId="77777777">
        <w:trPr>
          <w:trHeight w:val="300"/>
        </w:trPr>
        <w:tc>
          <w:tcPr>
            <w:tcW w:w="3658" w:type="dxa"/>
            <w:vAlign w:val="bottom"/>
          </w:tcPr>
          <w:p w14:paraId="6974F834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Sokol Vanovice</w:t>
            </w:r>
          </w:p>
        </w:tc>
        <w:tc>
          <w:tcPr>
            <w:tcW w:w="5649" w:type="dxa"/>
            <w:vAlign w:val="bottom"/>
          </w:tcPr>
          <w:p w14:paraId="4762CDBD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701003</w:t>
            </w:r>
          </w:p>
        </w:tc>
      </w:tr>
      <w:tr w:rsidR="00644E34" w14:paraId="7F5E9920" w14:textId="77777777">
        <w:trPr>
          <w:trHeight w:val="300"/>
        </w:trPr>
        <w:tc>
          <w:tcPr>
            <w:tcW w:w="3658" w:type="dxa"/>
            <w:vAlign w:val="bottom"/>
          </w:tcPr>
          <w:p w14:paraId="06A5AFE2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Voděrady</w:t>
            </w:r>
          </w:p>
        </w:tc>
        <w:tc>
          <w:tcPr>
            <w:tcW w:w="5649" w:type="dxa"/>
            <w:vAlign w:val="bottom"/>
          </w:tcPr>
          <w:p w14:paraId="1D592148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701004</w:t>
            </w:r>
          </w:p>
        </w:tc>
      </w:tr>
      <w:tr w:rsidR="00644E34" w14:paraId="0CB0933D" w14:textId="77777777">
        <w:trPr>
          <w:trHeight w:val="300"/>
        </w:trPr>
        <w:tc>
          <w:tcPr>
            <w:tcW w:w="3658" w:type="dxa"/>
            <w:vAlign w:val="bottom"/>
          </w:tcPr>
          <w:p w14:paraId="6B2555E3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STK Zbraslavec</w:t>
            </w:r>
          </w:p>
        </w:tc>
        <w:tc>
          <w:tcPr>
            <w:tcW w:w="5649" w:type="dxa"/>
            <w:vAlign w:val="bottom"/>
          </w:tcPr>
          <w:p w14:paraId="125CC9A6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701005</w:t>
            </w:r>
          </w:p>
        </w:tc>
      </w:tr>
      <w:tr w:rsidR="00644E34" w14:paraId="65C54893" w14:textId="77777777">
        <w:trPr>
          <w:trHeight w:val="300"/>
        </w:trPr>
        <w:tc>
          <w:tcPr>
            <w:tcW w:w="3658" w:type="dxa"/>
            <w:vAlign w:val="bottom"/>
          </w:tcPr>
          <w:p w14:paraId="6D0D4BE5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Sokol Svitávka</w:t>
            </w:r>
          </w:p>
        </w:tc>
        <w:tc>
          <w:tcPr>
            <w:tcW w:w="5649" w:type="dxa"/>
            <w:vAlign w:val="bottom"/>
          </w:tcPr>
          <w:p w14:paraId="32258DFF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701006</w:t>
            </w:r>
          </w:p>
        </w:tc>
      </w:tr>
      <w:tr w:rsidR="00644E34" w14:paraId="1469388E" w14:textId="77777777">
        <w:trPr>
          <w:trHeight w:val="300"/>
        </w:trPr>
        <w:tc>
          <w:tcPr>
            <w:tcW w:w="3658" w:type="dxa"/>
            <w:vAlign w:val="bottom"/>
          </w:tcPr>
          <w:p w14:paraId="5C7E208B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Babylon Němčice</w:t>
            </w:r>
          </w:p>
        </w:tc>
        <w:tc>
          <w:tcPr>
            <w:tcW w:w="5649" w:type="dxa"/>
            <w:vAlign w:val="bottom"/>
          </w:tcPr>
          <w:p w14:paraId="6DB358F9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701007</w:t>
            </w:r>
          </w:p>
        </w:tc>
      </w:tr>
      <w:tr w:rsidR="00644E34" w14:paraId="0733534F" w14:textId="77777777">
        <w:trPr>
          <w:trHeight w:val="300"/>
        </w:trPr>
        <w:tc>
          <w:tcPr>
            <w:tcW w:w="3658" w:type="dxa"/>
            <w:vAlign w:val="bottom"/>
          </w:tcPr>
          <w:p w14:paraId="23AB48E0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Sokol Petrovice</w:t>
            </w:r>
          </w:p>
        </w:tc>
        <w:tc>
          <w:tcPr>
            <w:tcW w:w="5649" w:type="dxa"/>
            <w:vAlign w:val="bottom"/>
          </w:tcPr>
          <w:p w14:paraId="7D177012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701008</w:t>
            </w:r>
          </w:p>
        </w:tc>
      </w:tr>
      <w:tr w:rsidR="00644E34" w14:paraId="30CA796F" w14:textId="77777777">
        <w:trPr>
          <w:trHeight w:val="300"/>
        </w:trPr>
        <w:tc>
          <w:tcPr>
            <w:tcW w:w="3658" w:type="dxa"/>
            <w:vAlign w:val="bottom"/>
          </w:tcPr>
          <w:p w14:paraId="570FBF69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Vysočany</w:t>
            </w:r>
          </w:p>
        </w:tc>
        <w:tc>
          <w:tcPr>
            <w:tcW w:w="5649" w:type="dxa"/>
            <w:vAlign w:val="bottom"/>
          </w:tcPr>
          <w:p w14:paraId="122F0473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701009</w:t>
            </w:r>
          </w:p>
        </w:tc>
      </w:tr>
      <w:tr w:rsidR="00644E34" w14:paraId="127BAFE4" w14:textId="77777777">
        <w:trPr>
          <w:trHeight w:val="300"/>
        </w:trPr>
        <w:tc>
          <w:tcPr>
            <w:tcW w:w="3658" w:type="dxa"/>
            <w:vAlign w:val="bottom"/>
          </w:tcPr>
          <w:p w14:paraId="62A16001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Oknostyl Rohozec</w:t>
            </w:r>
          </w:p>
        </w:tc>
        <w:tc>
          <w:tcPr>
            <w:tcW w:w="5649" w:type="dxa"/>
            <w:vAlign w:val="bottom"/>
          </w:tcPr>
          <w:p w14:paraId="63ECE78B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701012</w:t>
            </w:r>
          </w:p>
        </w:tc>
      </w:tr>
      <w:tr w:rsidR="00644E34" w14:paraId="0CFEB751" w14:textId="77777777">
        <w:trPr>
          <w:trHeight w:val="300"/>
        </w:trPr>
        <w:tc>
          <w:tcPr>
            <w:tcW w:w="3658" w:type="dxa"/>
            <w:vAlign w:val="bottom"/>
          </w:tcPr>
          <w:p w14:paraId="2E1782FD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Šošůvka</w:t>
            </w:r>
          </w:p>
        </w:tc>
        <w:tc>
          <w:tcPr>
            <w:tcW w:w="5649" w:type="dxa"/>
            <w:vAlign w:val="bottom"/>
          </w:tcPr>
          <w:p w14:paraId="5708F07C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701014</w:t>
            </w:r>
          </w:p>
        </w:tc>
      </w:tr>
      <w:tr w:rsidR="00644E34" w14:paraId="4F8ED023" w14:textId="77777777">
        <w:trPr>
          <w:trHeight w:val="300"/>
        </w:trPr>
        <w:tc>
          <w:tcPr>
            <w:tcW w:w="3658" w:type="dxa"/>
            <w:vAlign w:val="bottom"/>
          </w:tcPr>
          <w:p w14:paraId="22CB51FB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Pinec Veselice</w:t>
            </w:r>
          </w:p>
        </w:tc>
        <w:tc>
          <w:tcPr>
            <w:tcW w:w="5649" w:type="dxa"/>
            <w:vAlign w:val="bottom"/>
          </w:tcPr>
          <w:p w14:paraId="6D14BC75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701018</w:t>
            </w:r>
          </w:p>
        </w:tc>
      </w:tr>
      <w:tr w:rsidR="00644E34" w14:paraId="5AB1828C" w14:textId="77777777">
        <w:trPr>
          <w:trHeight w:val="300"/>
        </w:trPr>
        <w:tc>
          <w:tcPr>
            <w:tcW w:w="3658" w:type="dxa"/>
            <w:vAlign w:val="bottom"/>
          </w:tcPr>
          <w:p w14:paraId="34D39D77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Sokol Žďárná</w:t>
            </w:r>
          </w:p>
        </w:tc>
        <w:tc>
          <w:tcPr>
            <w:tcW w:w="5649" w:type="dxa"/>
            <w:vAlign w:val="bottom"/>
          </w:tcPr>
          <w:p w14:paraId="354CB466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701020</w:t>
            </w:r>
          </w:p>
        </w:tc>
      </w:tr>
      <w:tr w:rsidR="00644E34" w14:paraId="787C9A4F" w14:textId="77777777">
        <w:trPr>
          <w:trHeight w:val="300"/>
        </w:trPr>
        <w:tc>
          <w:tcPr>
            <w:tcW w:w="3658" w:type="dxa"/>
            <w:vAlign w:val="bottom"/>
          </w:tcPr>
          <w:p w14:paraId="66EA185D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Sokol Křetín</w:t>
            </w:r>
          </w:p>
        </w:tc>
        <w:tc>
          <w:tcPr>
            <w:tcW w:w="5649" w:type="dxa"/>
            <w:vAlign w:val="bottom"/>
          </w:tcPr>
          <w:p w14:paraId="3DB58A04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701021</w:t>
            </w:r>
          </w:p>
        </w:tc>
      </w:tr>
      <w:tr w:rsidR="00644E34" w14:paraId="730B9B85" w14:textId="77777777">
        <w:trPr>
          <w:trHeight w:val="300"/>
        </w:trPr>
        <w:tc>
          <w:tcPr>
            <w:tcW w:w="3658" w:type="dxa"/>
            <w:vAlign w:val="bottom"/>
          </w:tcPr>
          <w:p w14:paraId="5F38C740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Sokol Bořitov</w:t>
            </w:r>
          </w:p>
        </w:tc>
        <w:tc>
          <w:tcPr>
            <w:tcW w:w="5649" w:type="dxa"/>
            <w:vAlign w:val="bottom"/>
          </w:tcPr>
          <w:p w14:paraId="2040DA83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701034</w:t>
            </w:r>
          </w:p>
        </w:tc>
      </w:tr>
      <w:tr w:rsidR="00644E34" w14:paraId="3A538E29" w14:textId="77777777">
        <w:trPr>
          <w:trHeight w:val="300"/>
        </w:trPr>
        <w:tc>
          <w:tcPr>
            <w:tcW w:w="3658" w:type="dxa"/>
            <w:vAlign w:val="bottom"/>
          </w:tcPr>
          <w:p w14:paraId="1F5A258B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Orel Boskovice</w:t>
            </w:r>
          </w:p>
        </w:tc>
        <w:tc>
          <w:tcPr>
            <w:tcW w:w="5649" w:type="dxa"/>
            <w:vAlign w:val="bottom"/>
          </w:tcPr>
          <w:p w14:paraId="605F1272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701036</w:t>
            </w:r>
          </w:p>
        </w:tc>
      </w:tr>
      <w:tr w:rsidR="00644E34" w14:paraId="4547CA71" w14:textId="77777777">
        <w:trPr>
          <w:trHeight w:val="300"/>
        </w:trPr>
        <w:tc>
          <w:tcPr>
            <w:tcW w:w="3658" w:type="dxa"/>
            <w:vAlign w:val="bottom"/>
          </w:tcPr>
          <w:p w14:paraId="32818034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Spektrum-svč Boskovice</w:t>
            </w:r>
          </w:p>
        </w:tc>
        <w:tc>
          <w:tcPr>
            <w:tcW w:w="5649" w:type="dxa"/>
            <w:vAlign w:val="bottom"/>
          </w:tcPr>
          <w:p w14:paraId="2D202568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701037</w:t>
            </w:r>
          </w:p>
        </w:tc>
      </w:tr>
      <w:tr w:rsidR="00644E34" w14:paraId="1EE11AC4" w14:textId="77777777">
        <w:trPr>
          <w:trHeight w:val="300"/>
        </w:trPr>
        <w:tc>
          <w:tcPr>
            <w:tcW w:w="3658" w:type="dxa"/>
            <w:vAlign w:val="bottom"/>
          </w:tcPr>
          <w:p w14:paraId="6E2E2BB6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Hasiči Velenov</w:t>
            </w:r>
          </w:p>
        </w:tc>
        <w:tc>
          <w:tcPr>
            <w:tcW w:w="5649" w:type="dxa"/>
            <w:vAlign w:val="bottom"/>
          </w:tcPr>
          <w:p w14:paraId="7C4FDD13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701038</w:t>
            </w:r>
          </w:p>
        </w:tc>
      </w:tr>
      <w:tr w:rsidR="00644E34" w14:paraId="5E88B425" w14:textId="77777777">
        <w:trPr>
          <w:trHeight w:val="300"/>
        </w:trPr>
        <w:tc>
          <w:tcPr>
            <w:tcW w:w="3658" w:type="dxa"/>
            <w:vAlign w:val="bottom"/>
          </w:tcPr>
          <w:p w14:paraId="3CCC843B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KST Blansko</w:t>
            </w:r>
          </w:p>
        </w:tc>
        <w:tc>
          <w:tcPr>
            <w:tcW w:w="5649" w:type="dxa"/>
            <w:vAlign w:val="bottom"/>
          </w:tcPr>
          <w:p w14:paraId="0CF999AA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701040</w:t>
            </w:r>
          </w:p>
        </w:tc>
      </w:tr>
      <w:tr w:rsidR="00644E34" w14:paraId="020100A8" w14:textId="77777777">
        <w:trPr>
          <w:trHeight w:val="300"/>
        </w:trPr>
        <w:tc>
          <w:tcPr>
            <w:tcW w:w="3658" w:type="dxa"/>
            <w:vAlign w:val="bottom"/>
          </w:tcPr>
          <w:p w14:paraId="3D73E1C8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Orel Vísky</w:t>
            </w:r>
          </w:p>
        </w:tc>
        <w:tc>
          <w:tcPr>
            <w:tcW w:w="5649" w:type="dxa"/>
            <w:vAlign w:val="bottom"/>
          </w:tcPr>
          <w:p w14:paraId="21A9968A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701042</w:t>
            </w:r>
          </w:p>
        </w:tc>
      </w:tr>
      <w:tr w:rsidR="00644E34" w14:paraId="5AEDBA25" w14:textId="77777777">
        <w:trPr>
          <w:trHeight w:val="300"/>
        </w:trPr>
        <w:tc>
          <w:tcPr>
            <w:tcW w:w="3658" w:type="dxa"/>
            <w:vAlign w:val="bottom"/>
          </w:tcPr>
          <w:p w14:paraId="7B82DC4F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KST Rájec-Jestřebí</w:t>
            </w:r>
          </w:p>
        </w:tc>
        <w:tc>
          <w:tcPr>
            <w:tcW w:w="5649" w:type="dxa"/>
            <w:vAlign w:val="bottom"/>
          </w:tcPr>
          <w:p w14:paraId="664AB424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701043</w:t>
            </w:r>
          </w:p>
        </w:tc>
      </w:tr>
      <w:tr w:rsidR="00644E34" w14:paraId="0E332120" w14:textId="77777777">
        <w:trPr>
          <w:trHeight w:val="300"/>
        </w:trPr>
        <w:tc>
          <w:tcPr>
            <w:tcW w:w="3658" w:type="dxa"/>
            <w:vAlign w:val="bottom"/>
          </w:tcPr>
          <w:p w14:paraId="6D0AFAF3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KST Kunštát</w:t>
            </w:r>
          </w:p>
        </w:tc>
        <w:tc>
          <w:tcPr>
            <w:tcW w:w="5649" w:type="dxa"/>
            <w:vAlign w:val="bottom"/>
          </w:tcPr>
          <w:p w14:paraId="594A307D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701045</w:t>
            </w:r>
          </w:p>
        </w:tc>
      </w:tr>
      <w:tr w:rsidR="00644E34" w14:paraId="17EAE148" w14:textId="77777777">
        <w:trPr>
          <w:trHeight w:val="300"/>
        </w:trPr>
        <w:tc>
          <w:tcPr>
            <w:tcW w:w="3658" w:type="dxa"/>
            <w:vAlign w:val="bottom"/>
          </w:tcPr>
          <w:p w14:paraId="5A8A89D0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 Brumov</w:t>
            </w:r>
          </w:p>
        </w:tc>
        <w:tc>
          <w:tcPr>
            <w:tcW w:w="5649" w:type="dxa"/>
            <w:vAlign w:val="bottom"/>
          </w:tcPr>
          <w:p w14:paraId="0FD5CB74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701046</w:t>
            </w:r>
          </w:p>
        </w:tc>
      </w:tr>
      <w:tr w:rsidR="00644E34" w14:paraId="1779C4F5" w14:textId="77777777">
        <w:trPr>
          <w:trHeight w:val="300"/>
        </w:trPr>
        <w:tc>
          <w:tcPr>
            <w:tcW w:w="3658" w:type="dxa"/>
            <w:vAlign w:val="bottom"/>
          </w:tcPr>
          <w:p w14:paraId="28D14D37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KST Orel Olešnice</w:t>
            </w:r>
          </w:p>
        </w:tc>
        <w:tc>
          <w:tcPr>
            <w:tcW w:w="5649" w:type="dxa"/>
            <w:vAlign w:val="bottom"/>
          </w:tcPr>
          <w:p w14:paraId="008C0A74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701048</w:t>
            </w:r>
          </w:p>
        </w:tc>
      </w:tr>
      <w:tr w:rsidR="00644E34" w14:paraId="6F0441F6" w14:textId="77777777">
        <w:trPr>
          <w:trHeight w:val="300"/>
        </w:trPr>
        <w:tc>
          <w:tcPr>
            <w:tcW w:w="3658" w:type="dxa"/>
            <w:vAlign w:val="bottom"/>
          </w:tcPr>
          <w:p w14:paraId="3585A30D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 Okrouhlá</w:t>
            </w:r>
          </w:p>
        </w:tc>
        <w:tc>
          <w:tcPr>
            <w:tcW w:w="5649" w:type="dxa"/>
            <w:vAlign w:val="bottom"/>
          </w:tcPr>
          <w:p w14:paraId="62CD09F7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701049</w:t>
            </w:r>
          </w:p>
        </w:tc>
      </w:tr>
      <w:tr w:rsidR="00644E34" w14:paraId="78841D47" w14:textId="77777777">
        <w:trPr>
          <w:trHeight w:val="300"/>
        </w:trPr>
        <w:tc>
          <w:tcPr>
            <w:tcW w:w="3658" w:type="dxa"/>
            <w:vAlign w:val="bottom"/>
          </w:tcPr>
          <w:p w14:paraId="11637687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 Brťov</w:t>
            </w:r>
          </w:p>
        </w:tc>
        <w:tc>
          <w:tcPr>
            <w:tcW w:w="5649" w:type="dxa"/>
            <w:vAlign w:val="bottom"/>
          </w:tcPr>
          <w:p w14:paraId="2FC6CBC5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701050</w:t>
            </w:r>
          </w:p>
        </w:tc>
      </w:tr>
      <w:tr w:rsidR="00644E34" w14:paraId="26C5408A" w14:textId="77777777">
        <w:trPr>
          <w:trHeight w:val="300"/>
        </w:trPr>
        <w:tc>
          <w:tcPr>
            <w:tcW w:w="3658" w:type="dxa"/>
            <w:vAlign w:val="bottom"/>
          </w:tcPr>
          <w:p w14:paraId="7F642F64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Sokol Velké Opatovice</w:t>
            </w:r>
          </w:p>
        </w:tc>
        <w:tc>
          <w:tcPr>
            <w:tcW w:w="5649" w:type="dxa"/>
            <w:vAlign w:val="bottom"/>
          </w:tcPr>
          <w:p w14:paraId="417B003F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701051</w:t>
            </w:r>
          </w:p>
        </w:tc>
      </w:tr>
      <w:tr w:rsidR="00644E34" w14:paraId="492C65BB" w14:textId="77777777">
        <w:trPr>
          <w:trHeight w:val="300"/>
        </w:trPr>
        <w:tc>
          <w:tcPr>
            <w:tcW w:w="3658" w:type="dxa"/>
            <w:vAlign w:val="bottom"/>
          </w:tcPr>
          <w:p w14:paraId="7849A4D4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Sharks Štěchov</w:t>
            </w:r>
          </w:p>
        </w:tc>
        <w:tc>
          <w:tcPr>
            <w:tcW w:w="5649" w:type="dxa"/>
            <w:vAlign w:val="bottom"/>
          </w:tcPr>
          <w:p w14:paraId="3C4549C9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701052</w:t>
            </w:r>
          </w:p>
        </w:tc>
      </w:tr>
      <w:tr w:rsidR="00644E34" w14:paraId="6CB6AF9B" w14:textId="77777777">
        <w:trPr>
          <w:trHeight w:val="300"/>
        </w:trPr>
        <w:tc>
          <w:tcPr>
            <w:tcW w:w="3658" w:type="dxa"/>
            <w:vAlign w:val="bottom"/>
          </w:tcPr>
          <w:p w14:paraId="47479C3D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Viktoria ST Suchý</w:t>
            </w:r>
          </w:p>
        </w:tc>
        <w:tc>
          <w:tcPr>
            <w:tcW w:w="5649" w:type="dxa"/>
            <w:vAlign w:val="bottom"/>
          </w:tcPr>
          <w:p w14:paraId="214199D1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701053</w:t>
            </w:r>
          </w:p>
        </w:tc>
      </w:tr>
      <w:tr w:rsidR="00644E34" w14:paraId="5AA340DD" w14:textId="77777777">
        <w:trPr>
          <w:trHeight w:val="300"/>
        </w:trPr>
        <w:tc>
          <w:tcPr>
            <w:tcW w:w="3658" w:type="dxa"/>
            <w:vAlign w:val="bottom"/>
          </w:tcPr>
          <w:p w14:paraId="377BAE7E" w14:textId="77777777" w:rsidR="00644E3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Jestřábi Svitávka</w:t>
            </w:r>
          </w:p>
        </w:tc>
        <w:tc>
          <w:tcPr>
            <w:tcW w:w="5649" w:type="dxa"/>
            <w:vAlign w:val="bottom"/>
          </w:tcPr>
          <w:p w14:paraId="1EE1E1E1" w14:textId="77777777" w:rsidR="00644E3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701055</w:t>
            </w:r>
          </w:p>
        </w:tc>
      </w:tr>
    </w:tbl>
    <w:p w14:paraId="43FC4D1B" w14:textId="77777777" w:rsidR="00644E34" w:rsidRDefault="00644E34">
      <w:pPr>
        <w:rPr>
          <w:rFonts w:ascii="Verdana" w:hAnsi="Verdana"/>
          <w:b/>
          <w:color w:val="FF0000"/>
          <w:sz w:val="24"/>
          <w:szCs w:val="24"/>
        </w:rPr>
      </w:pPr>
    </w:p>
    <w:p w14:paraId="4126D116" w14:textId="77777777" w:rsidR="00644E34" w:rsidRDefault="00644E34">
      <w:pPr>
        <w:widowControl w:val="0"/>
        <w:rPr>
          <w:rFonts w:ascii="Verdana" w:hAnsi="Verdana"/>
          <w:b/>
          <w:color w:val="FF0000"/>
          <w:sz w:val="24"/>
          <w:szCs w:val="24"/>
        </w:rPr>
      </w:pPr>
    </w:p>
    <w:p w14:paraId="09300F63" w14:textId="77777777" w:rsidR="00644E34" w:rsidRDefault="00644E34">
      <w:pPr>
        <w:widowControl w:val="0"/>
        <w:rPr>
          <w:rFonts w:ascii="Verdana" w:hAnsi="Verdana"/>
          <w:b/>
          <w:color w:val="FF0000"/>
          <w:sz w:val="24"/>
          <w:szCs w:val="24"/>
        </w:rPr>
      </w:pPr>
    </w:p>
    <w:p w14:paraId="13CB0D01" w14:textId="77777777" w:rsidR="00644E34" w:rsidRDefault="00000000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highlight w:val="lightGray"/>
          <w:u w:val="single"/>
        </w:rPr>
        <w:t>1.3. Platební příkazy</w:t>
      </w:r>
    </w:p>
    <w:p w14:paraId="32D1915E" w14:textId="77777777" w:rsidR="00C66875" w:rsidRDefault="00C66875">
      <w:pPr>
        <w:rPr>
          <w:rFonts w:ascii="Verdana" w:hAnsi="Verdana"/>
          <w:b/>
          <w:sz w:val="24"/>
          <w:szCs w:val="24"/>
          <w:u w:val="single"/>
        </w:rPr>
      </w:pPr>
    </w:p>
    <w:p w14:paraId="6FBE9024" w14:textId="77777777" w:rsidR="00644E34" w:rsidRDefault="00000000">
      <w:pPr>
        <w:ind w:firstLine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Platby provádějte výhradně bankovním převodem. Pro potřeby oddílového účetnictví je možné vystavit a zaslat emailem opis bankovního příkazu. U všech plateb uvádějte jako variabilní symbol, viz. bod 1.2. EPP, tabulka identifikačních čísel  oddílů a koncové dvojčíslí, dle specifikace plateb bodu 1.4. EPP.</w:t>
      </w:r>
    </w:p>
    <w:p w14:paraId="3E9A0BD4" w14:textId="77777777" w:rsidR="00C66875" w:rsidRDefault="00C66875">
      <w:pPr>
        <w:ind w:firstLine="426"/>
        <w:rPr>
          <w:rFonts w:ascii="Verdana" w:hAnsi="Verdana"/>
          <w:sz w:val="24"/>
          <w:szCs w:val="24"/>
        </w:rPr>
      </w:pPr>
    </w:p>
    <w:p w14:paraId="7CAC986E" w14:textId="77777777" w:rsidR="00644E34" w:rsidRDefault="00000000">
      <w:pPr>
        <w:ind w:firstLine="426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Pro každý účel platby proveďte vždy jeden příkaz s jedním variabilním symbolem platby. Neposílejte částku hromadně, ale jednotlivými příkazy vždy pro jeden variabilní symbol se specifikací platby</w:t>
      </w:r>
      <w:r>
        <w:rPr>
          <w:rFonts w:ascii="Verdana" w:hAnsi="Verdana"/>
          <w:sz w:val="24"/>
          <w:szCs w:val="24"/>
        </w:rPr>
        <w:t xml:space="preserve">. </w:t>
      </w:r>
    </w:p>
    <w:p w14:paraId="2CE92EC3" w14:textId="77777777" w:rsidR="00C66875" w:rsidRDefault="00C66875">
      <w:pPr>
        <w:ind w:firstLine="426"/>
        <w:rPr>
          <w:rFonts w:ascii="Verdana" w:hAnsi="Verdana"/>
          <w:sz w:val="24"/>
          <w:szCs w:val="24"/>
        </w:rPr>
      </w:pPr>
    </w:p>
    <w:p w14:paraId="0460AEC6" w14:textId="77777777" w:rsidR="00644E34" w:rsidRDefault="00000000">
      <w:pPr>
        <w:ind w:firstLine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Tzn. Může se stát, že budete chtít zaplatit evidenční poplatek a vklady do soutěží. Na každou platbu musíte zadat jeden příkaz s variabilním symbolem té platby. Stávalo se, že oddíl poslal částku a nenapsal do poznámky rozdělení částky za co byla zaplacena. Do poznámky (zpráva pro příjemce) uvádějte název oddílu + účel platby. </w:t>
      </w:r>
    </w:p>
    <w:p w14:paraId="7240C2BC" w14:textId="77777777" w:rsidR="00C66875" w:rsidRDefault="00C66875">
      <w:pPr>
        <w:ind w:firstLine="426"/>
        <w:rPr>
          <w:rFonts w:ascii="Verdana" w:hAnsi="Verdana"/>
          <w:sz w:val="24"/>
          <w:szCs w:val="24"/>
        </w:rPr>
      </w:pPr>
    </w:p>
    <w:p w14:paraId="0C1D8A52" w14:textId="77777777" w:rsidR="00644E34" w:rsidRDefault="00000000">
      <w:pPr>
        <w:ind w:firstLine="426"/>
        <w:rPr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Kupř. (KST Kunštát,PŘESTUP Novák.) VS: </w:t>
      </w:r>
      <w:r>
        <w:rPr>
          <w:rFonts w:ascii="Verdana" w:hAnsi="Verdana"/>
          <w:b/>
          <w:color w:val="FF0000"/>
          <w:sz w:val="24"/>
          <w:szCs w:val="24"/>
        </w:rPr>
        <w:t>70104503</w:t>
      </w:r>
    </w:p>
    <w:p w14:paraId="64501B97" w14:textId="77777777" w:rsidR="00644E34" w:rsidRDefault="00000000">
      <w:pPr>
        <w:ind w:firstLine="426"/>
      </w:pPr>
      <w:r>
        <w:rPr>
          <w:rFonts w:ascii="Verdana" w:hAnsi="Verdana"/>
          <w:b/>
          <w:sz w:val="24"/>
          <w:szCs w:val="24"/>
        </w:rPr>
        <w:t>Jestliže nebude platba specifikována variabilním symbolem, bude plátci vrácena se všemi možnými důsledky(zastavení činnosti, oddílu, nepotvrzení evidenčních seznamů, apod.)</w:t>
      </w:r>
    </w:p>
    <w:p w14:paraId="703F6BB6" w14:textId="77777777" w:rsidR="00644E34" w:rsidRDefault="00000000">
      <w:pPr>
        <w:rPr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 případě nejasností se spojte s Pavlem Gyurgyikem</w:t>
      </w:r>
    </w:p>
    <w:p w14:paraId="4C14089F" w14:textId="1D2C6DB3" w:rsidR="00644E34" w:rsidRDefault="0000000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721 419</w:t>
      </w:r>
      <w:r w:rsidR="00C66875">
        <w:rPr>
          <w:rFonts w:ascii="Verdana" w:hAnsi="Verdana"/>
          <w:b/>
          <w:sz w:val="24"/>
          <w:szCs w:val="24"/>
        </w:rPr>
        <w:t> </w:t>
      </w:r>
      <w:r>
        <w:rPr>
          <w:rFonts w:ascii="Verdana" w:hAnsi="Verdana"/>
          <w:b/>
          <w:sz w:val="24"/>
          <w:szCs w:val="24"/>
        </w:rPr>
        <w:t>700</w:t>
      </w:r>
    </w:p>
    <w:p w14:paraId="228F0D25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60BCC6E0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6C5E9775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125CE66F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6CC80345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34FD3572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7915C52D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7BF70967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184683B1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24C6618C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2C12E233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21BDF010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75F1A9AC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53CAE034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34036799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77662189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33BDCFC4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6ECFE985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317FFD8C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1B07E401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7F2F474D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5290A1DA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76F4771A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1A2AD379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23FE6A54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639745C9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37C87225" w14:textId="77777777" w:rsidR="00C66875" w:rsidRDefault="00C66875">
      <w:pPr>
        <w:rPr>
          <w:rFonts w:ascii="Verdana" w:hAnsi="Verdana"/>
          <w:b/>
          <w:sz w:val="24"/>
          <w:szCs w:val="24"/>
        </w:rPr>
      </w:pPr>
    </w:p>
    <w:p w14:paraId="7E9B3981" w14:textId="77777777" w:rsidR="00C66875" w:rsidRDefault="00C66875">
      <w:pPr>
        <w:rPr>
          <w:sz w:val="24"/>
          <w:szCs w:val="24"/>
        </w:rPr>
      </w:pPr>
    </w:p>
    <w:p w14:paraId="379B9DFE" w14:textId="77777777" w:rsidR="00644E34" w:rsidRDefault="00644E34">
      <w:pPr>
        <w:ind w:firstLine="426"/>
        <w:rPr>
          <w:rFonts w:ascii="Verdana" w:hAnsi="Verdana"/>
          <w:b/>
          <w:sz w:val="24"/>
          <w:szCs w:val="24"/>
          <w:u w:val="single"/>
        </w:rPr>
      </w:pPr>
    </w:p>
    <w:p w14:paraId="6808F821" w14:textId="77777777" w:rsidR="00644E34" w:rsidRDefault="00000000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highlight w:val="lightGray"/>
          <w:u w:val="single"/>
        </w:rPr>
        <w:t>1.4. Specifikace plateb (koncové dvojčíslí variabilního symbolu),  výše plateb a jejich kontrola úhrady</w:t>
      </w:r>
    </w:p>
    <w:p w14:paraId="4725252B" w14:textId="77777777" w:rsidR="00C66875" w:rsidRDefault="00C66875">
      <w:pPr>
        <w:rPr>
          <w:rFonts w:ascii="Verdana" w:hAnsi="Verdana"/>
          <w:b/>
          <w:sz w:val="24"/>
          <w:szCs w:val="24"/>
          <w:u w:val="single"/>
        </w:rPr>
      </w:pPr>
    </w:p>
    <w:tbl>
      <w:tblPr>
        <w:tblW w:w="931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260"/>
        <w:gridCol w:w="960"/>
        <w:gridCol w:w="1532"/>
        <w:gridCol w:w="680"/>
      </w:tblGrid>
      <w:tr w:rsidR="00C66875" w:rsidRPr="00C66875" w14:paraId="48775416" w14:textId="77777777" w:rsidTr="00590ACA">
        <w:trPr>
          <w:trHeight w:val="375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81FE2EE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C66875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BOD</w:t>
            </w:r>
          </w:p>
        </w:tc>
        <w:tc>
          <w:tcPr>
            <w:tcW w:w="5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A51AD97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C66875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ÚČEL PLATBY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A7D3E43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C66875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CENA </w:t>
            </w:r>
          </w:p>
        </w:tc>
        <w:tc>
          <w:tcPr>
            <w:tcW w:w="1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1CA8A53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C66875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KOMENTÁŘ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22960E7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C66875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VS</w:t>
            </w:r>
          </w:p>
        </w:tc>
      </w:tr>
      <w:tr w:rsidR="00C66875" w:rsidRPr="00C66875" w14:paraId="45DFDC83" w14:textId="77777777" w:rsidTr="00590ACA">
        <w:trPr>
          <w:trHeight w:val="315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E1A57D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526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96698C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Registrační poplatek)nový člen, obnova registrace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5C2874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100,-</w:t>
            </w:r>
          </w:p>
        </w:tc>
        <w:tc>
          <w:tcPr>
            <w:tcW w:w="153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88C914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REGISTRACE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2496BD10" w14:textId="0BCD09E5" w:rsidR="00C66875" w:rsidRPr="00C66875" w:rsidRDefault="001F0F0A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0</w:t>
            </w:r>
            <w:r w:rsidR="00C66875" w:rsidRPr="00C66875">
              <w:rPr>
                <w:rFonts w:ascii="Aptos Narrow" w:hAnsi="Aptos Narrow"/>
                <w:color w:val="000000"/>
                <w:sz w:val="24"/>
                <w:szCs w:val="24"/>
              </w:rPr>
              <w:t>1</w:t>
            </w:r>
          </w:p>
        </w:tc>
      </w:tr>
      <w:tr w:rsidR="00C66875" w:rsidRPr="00C66875" w14:paraId="7B59D787" w14:textId="77777777" w:rsidTr="00590ACA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1B754B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6F80B6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Evidenční poplatek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0A97E04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542643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344CA4C5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</w:tr>
      <w:tr w:rsidR="00C66875" w:rsidRPr="00C66875" w14:paraId="320F9677" w14:textId="77777777" w:rsidTr="00590ACA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0AE5E90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6E925A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dospělý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F170F2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500,-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86BD45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EVIDENCE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4917D33D" w14:textId="40FC6577" w:rsidR="00C66875" w:rsidRPr="00C66875" w:rsidRDefault="001F0F0A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0</w:t>
            </w:r>
            <w:r w:rsidR="00C66875" w:rsidRPr="00C66875">
              <w:rPr>
                <w:rFonts w:ascii="Aptos Narrow" w:hAnsi="Aptos Narrow"/>
                <w:color w:val="000000"/>
                <w:sz w:val="24"/>
                <w:szCs w:val="24"/>
              </w:rPr>
              <w:t>2</w:t>
            </w:r>
          </w:p>
        </w:tc>
      </w:tr>
      <w:tr w:rsidR="00C66875" w:rsidRPr="00C66875" w14:paraId="38B08748" w14:textId="77777777" w:rsidTr="00590ACA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B0C1BC3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3A91DB16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mládež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088EAD44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400,-</w:t>
            </w:r>
          </w:p>
        </w:tc>
        <w:tc>
          <w:tcPr>
            <w:tcW w:w="1532" w:type="dxa"/>
            <w:tcBorders>
              <w:top w:val="nil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6499CE1C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EVIDENCE M</w:t>
            </w:r>
          </w:p>
        </w:tc>
        <w:tc>
          <w:tcPr>
            <w:tcW w:w="680" w:type="dxa"/>
            <w:tcBorders>
              <w:top w:val="nil"/>
              <w:left w:val="nil"/>
              <w:right w:val="single" w:sz="8" w:space="0" w:color="000000"/>
            </w:tcBorders>
            <w:noWrap/>
            <w:hideMark/>
          </w:tcPr>
          <w:p w14:paraId="7B850227" w14:textId="2DCD5355" w:rsidR="00C66875" w:rsidRPr="00C66875" w:rsidRDefault="001F0F0A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0</w:t>
            </w:r>
            <w:r w:rsidR="00C66875" w:rsidRPr="00C66875">
              <w:rPr>
                <w:rFonts w:ascii="Aptos Narrow" w:hAnsi="Aptos Narrow"/>
                <w:color w:val="000000"/>
                <w:sz w:val="24"/>
                <w:szCs w:val="24"/>
              </w:rPr>
              <w:t>2</w:t>
            </w:r>
          </w:p>
        </w:tc>
      </w:tr>
      <w:tr w:rsidR="00C66875" w:rsidRPr="00C66875" w14:paraId="0BC0C691" w14:textId="77777777" w:rsidTr="00590ACA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42AB66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B64485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ostatní členi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6F5B57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100,-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0FD4DA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EVIDENCE 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4B65642C" w14:textId="3902BA32" w:rsidR="00C66875" w:rsidRPr="00C66875" w:rsidRDefault="001F0F0A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0</w:t>
            </w:r>
            <w:r w:rsidR="00C66875" w:rsidRPr="00C66875">
              <w:rPr>
                <w:rFonts w:ascii="Aptos Narrow" w:hAnsi="Aptos Narrow"/>
                <w:color w:val="000000"/>
                <w:sz w:val="24"/>
                <w:szCs w:val="24"/>
              </w:rPr>
              <w:t>2</w:t>
            </w:r>
          </w:p>
        </w:tc>
      </w:tr>
      <w:tr w:rsidR="00C66875" w:rsidRPr="00C66875" w14:paraId="6493AA7D" w14:textId="77777777" w:rsidTr="00590ACA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8E6404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A9FE842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Přestupní poplatek mezi oddíly RSSTB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9E2117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0,-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684586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4F3FFB2C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</w:tr>
      <w:tr w:rsidR="00C66875" w:rsidRPr="00C66875" w14:paraId="16436AAB" w14:textId="77777777" w:rsidTr="00590ACA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005FA5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61F56F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Do oddílu RSSTB z jiného svazu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11A1E1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7C06A3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42176325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</w:tr>
      <w:tr w:rsidR="00C66875" w:rsidRPr="00C66875" w14:paraId="37CC213B" w14:textId="77777777" w:rsidTr="00590ACA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hideMark/>
          </w:tcPr>
          <w:p w14:paraId="335FEF00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60946B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dospělý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E2A6FF0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300,-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152454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PŘESTUP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3F1F88B3" w14:textId="38ADF398" w:rsidR="00C66875" w:rsidRPr="00C66875" w:rsidRDefault="001F0F0A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0</w:t>
            </w:r>
            <w:r w:rsidR="00C66875" w:rsidRPr="00C66875">
              <w:rPr>
                <w:rFonts w:ascii="Aptos Narrow" w:hAnsi="Aptos Narrow"/>
                <w:color w:val="000000"/>
                <w:sz w:val="24"/>
                <w:szCs w:val="24"/>
              </w:rPr>
              <w:t>3</w:t>
            </w:r>
          </w:p>
        </w:tc>
      </w:tr>
      <w:tr w:rsidR="00C66875" w:rsidRPr="00C66875" w14:paraId="036B4B6A" w14:textId="77777777" w:rsidTr="00590ACA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23A4FC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7D1523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mládež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A0C565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200,-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C179D2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PŘESTUP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B6B6E18" w14:textId="0466E97C" w:rsidR="00C66875" w:rsidRPr="00C66875" w:rsidRDefault="001F0F0A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0</w:t>
            </w:r>
            <w:r w:rsidR="00C66875" w:rsidRPr="00C66875">
              <w:rPr>
                <w:rFonts w:ascii="Aptos Narrow" w:hAnsi="Aptos Narrow"/>
                <w:color w:val="000000"/>
                <w:sz w:val="24"/>
                <w:szCs w:val="24"/>
              </w:rPr>
              <w:t>3</w:t>
            </w:r>
          </w:p>
        </w:tc>
      </w:tr>
      <w:tr w:rsidR="00C66875" w:rsidRPr="00C66875" w14:paraId="408806CA" w14:textId="77777777" w:rsidTr="00590ACA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B21F0C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5DFF00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Vklady do soutěží-za každé přihlášené družstvo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0C9590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500,-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D2AB19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VKLAD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0FACC9A" w14:textId="7B17F6A9" w:rsidR="00C66875" w:rsidRPr="00C66875" w:rsidRDefault="001F0F0A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0</w:t>
            </w:r>
            <w:r w:rsidR="00C66875" w:rsidRPr="00C66875">
              <w:rPr>
                <w:rFonts w:ascii="Aptos Narrow" w:hAnsi="Aptos Narrow"/>
                <w:color w:val="000000"/>
                <w:sz w:val="24"/>
                <w:szCs w:val="24"/>
              </w:rPr>
              <w:t>4</w:t>
            </w:r>
          </w:p>
        </w:tc>
      </w:tr>
      <w:tr w:rsidR="00C66875" w:rsidRPr="00C66875" w14:paraId="073E46DA" w14:textId="77777777" w:rsidTr="00590ACA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793ADD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1.4.5.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D41510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Převod jedné soutěže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38EC6A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500,-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D28408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PŘEVOD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2202BD4" w14:textId="615EAF92" w:rsidR="00C66875" w:rsidRPr="00C66875" w:rsidRDefault="001F0F0A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0</w:t>
            </w:r>
            <w:r w:rsidR="00C66875" w:rsidRPr="00C66875">
              <w:rPr>
                <w:rFonts w:ascii="Aptos Narrow" w:hAnsi="Aptos Narrow"/>
                <w:color w:val="000000"/>
                <w:sz w:val="24"/>
                <w:szCs w:val="24"/>
              </w:rPr>
              <w:t>5</w:t>
            </w:r>
          </w:p>
        </w:tc>
      </w:tr>
      <w:tr w:rsidR="00C66875" w:rsidRPr="00C66875" w14:paraId="4EF6655F" w14:textId="77777777" w:rsidTr="00590ACA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B30BCB5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1.4.6.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17C46FB5" w14:textId="32F52F9F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Odklad utkání na pozdější termín</w:t>
            </w:r>
            <w:r>
              <w:rPr>
                <w:rFonts w:ascii="Aptos Narrow" w:hAnsi="Aptos Narrow"/>
                <w:color w:val="000000"/>
                <w:sz w:val="24"/>
                <w:szCs w:val="24"/>
              </w:rPr>
              <w:t xml:space="preserve"> </w:t>
            </w: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 xml:space="preserve">než je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65FE2148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614FBFA4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hideMark/>
          </w:tcPr>
          <w:p w14:paraId="4B77D36A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</w:tr>
      <w:tr w:rsidR="00C66875" w:rsidRPr="00C66875" w14:paraId="1708501C" w14:textId="77777777" w:rsidTr="00590ACA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9BBB83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756DCD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následující kolo/dvoukolo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0229D0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200,-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0AF052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ODKLAD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2AB258E0" w14:textId="08826FC0" w:rsidR="00C66875" w:rsidRPr="00C66875" w:rsidRDefault="001F0F0A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0</w:t>
            </w:r>
            <w:r w:rsidR="00C66875" w:rsidRPr="00C66875">
              <w:rPr>
                <w:rFonts w:ascii="Aptos Narrow" w:hAnsi="Aptos Narrow"/>
                <w:color w:val="000000"/>
                <w:sz w:val="24"/>
                <w:szCs w:val="24"/>
              </w:rPr>
              <w:t>6</w:t>
            </w:r>
          </w:p>
        </w:tc>
      </w:tr>
      <w:tr w:rsidR="00C66875" w:rsidRPr="00C66875" w14:paraId="0229013C" w14:textId="77777777" w:rsidTr="00590ACA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4F607A2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1.4.7.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5D8F93F0" w14:textId="0330C4F3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Podvodné jednání</w:t>
            </w:r>
            <w:r>
              <w:rPr>
                <w:rFonts w:ascii="Aptos Narrow" w:hAnsi="Aptos Narrow"/>
                <w:color w:val="000000"/>
                <w:sz w:val="24"/>
                <w:szCs w:val="24"/>
              </w:rPr>
              <w:t xml:space="preserve"> </w:t>
            </w: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(nesehrání utkání s odeslaným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682B3FF7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5E41E881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hideMark/>
          </w:tcPr>
          <w:p w14:paraId="21818DC8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</w:tr>
      <w:tr w:rsidR="00C66875" w:rsidRPr="00C66875" w14:paraId="01DD0105" w14:textId="77777777" w:rsidTr="00590ACA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210A86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9DAB92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zápisem) HRADÍ OBA ODDÍLY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CBD862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1000,-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38E0FE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PODVOD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F1C75B8" w14:textId="0F05C7F5" w:rsidR="00C66875" w:rsidRPr="00C66875" w:rsidRDefault="001F0F0A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0</w:t>
            </w:r>
            <w:r w:rsidR="00C66875" w:rsidRPr="00C66875">
              <w:rPr>
                <w:rFonts w:ascii="Aptos Narrow" w:hAnsi="Aptos Narrow"/>
                <w:color w:val="000000"/>
                <w:sz w:val="24"/>
                <w:szCs w:val="24"/>
              </w:rPr>
              <w:t>7</w:t>
            </w:r>
          </w:p>
        </w:tc>
      </w:tr>
      <w:tr w:rsidR="00C66875" w:rsidRPr="00C66875" w14:paraId="13438758" w14:textId="77777777" w:rsidTr="00590ACA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7CC2F5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1.4.8.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4FF5F1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Kontumace utkání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59AED39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38B9945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0D83C5AF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 </w:t>
            </w:r>
          </w:p>
        </w:tc>
      </w:tr>
      <w:tr w:rsidR="00C66875" w:rsidRPr="00C66875" w14:paraId="5C5C36C7" w14:textId="77777777" w:rsidTr="00590ACA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0ABFA5C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1.4.8.1.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B06887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1.případ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A6B300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500,-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2DC412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KONTUMACE1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4EC7A6F0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81</w:t>
            </w:r>
          </w:p>
        </w:tc>
      </w:tr>
      <w:tr w:rsidR="00C66875" w:rsidRPr="00C66875" w14:paraId="255CB0E5" w14:textId="77777777" w:rsidTr="00590ACA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AE5838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1.4.8.2.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37B33B6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2.případ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7B9F04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750,-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902462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KONTUMACE2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09D0ABD5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82</w:t>
            </w:r>
          </w:p>
        </w:tc>
      </w:tr>
      <w:tr w:rsidR="00C66875" w:rsidRPr="00C66875" w14:paraId="25E4A7EA" w14:textId="77777777" w:rsidTr="00590ACA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FFB029A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1.4.8.3.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9FBDBE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3.případ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3ED5CD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1000,-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9CE0A8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KONTUMACE3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486355F0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83</w:t>
            </w:r>
          </w:p>
        </w:tc>
      </w:tr>
      <w:tr w:rsidR="00C66875" w:rsidRPr="00C66875" w14:paraId="597FC614" w14:textId="77777777" w:rsidTr="00590ACA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00A79AC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1.4.8.4.</w:t>
            </w:r>
          </w:p>
        </w:tc>
        <w:tc>
          <w:tcPr>
            <w:tcW w:w="5260" w:type="dxa"/>
            <w:tcBorders>
              <w:top w:val="nil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3CEAA822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4.případ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1140E25E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2000,-</w:t>
            </w:r>
          </w:p>
        </w:tc>
        <w:tc>
          <w:tcPr>
            <w:tcW w:w="1532" w:type="dxa"/>
            <w:tcBorders>
              <w:top w:val="nil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0138E49A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KONTUMACE4</w:t>
            </w:r>
          </w:p>
        </w:tc>
        <w:tc>
          <w:tcPr>
            <w:tcW w:w="680" w:type="dxa"/>
            <w:tcBorders>
              <w:top w:val="nil"/>
              <w:left w:val="nil"/>
              <w:right w:val="single" w:sz="8" w:space="0" w:color="000000"/>
            </w:tcBorders>
            <w:noWrap/>
            <w:hideMark/>
          </w:tcPr>
          <w:p w14:paraId="7EA6A11D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84</w:t>
            </w:r>
          </w:p>
        </w:tc>
      </w:tr>
      <w:tr w:rsidR="00C66875" w:rsidRPr="00C66875" w14:paraId="7FBCD703" w14:textId="77777777" w:rsidTr="00590ACA">
        <w:trPr>
          <w:trHeight w:val="315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DECBE7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1.4.8.5.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412035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5.případ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7D4914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4000,-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69441C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KONTUMACE5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E66905B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85</w:t>
            </w:r>
          </w:p>
        </w:tc>
      </w:tr>
      <w:tr w:rsidR="00C66875" w:rsidRPr="00C66875" w14:paraId="018CEAFC" w14:textId="77777777" w:rsidTr="00590ACA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917F3C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1.4.9.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CADF11" w14:textId="01005E1F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Neúčast zástupce oddílu na Aktivu RSSTB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DC407B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500,-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A27617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AKTIV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A992E2B" w14:textId="6BD4C61D" w:rsidR="00C66875" w:rsidRPr="00C66875" w:rsidRDefault="001F0F0A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4"/>
                <w:szCs w:val="24"/>
              </w:rPr>
              <w:t>0</w:t>
            </w:r>
            <w:r w:rsidR="00C66875" w:rsidRPr="00C66875">
              <w:rPr>
                <w:rFonts w:ascii="Aptos Narrow" w:hAnsi="Aptos Narrow"/>
                <w:color w:val="000000"/>
                <w:sz w:val="24"/>
                <w:szCs w:val="24"/>
              </w:rPr>
              <w:t>9</w:t>
            </w:r>
          </w:p>
        </w:tc>
      </w:tr>
      <w:tr w:rsidR="00C66875" w:rsidRPr="00C66875" w14:paraId="74E3C09C" w14:textId="77777777" w:rsidTr="00590ACA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1F8457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1.4.10.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24B953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Odstoupení, vyloučení ze soutěže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E68193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2000,-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05D372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ODSTOUPENÍ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58D9D99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10</w:t>
            </w:r>
          </w:p>
        </w:tc>
      </w:tr>
      <w:tr w:rsidR="00C66875" w:rsidRPr="00C66875" w14:paraId="1C0C9993" w14:textId="77777777" w:rsidTr="00590ACA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610C31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1.4.11.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1DA6D2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Pozdní odeslání fotky, pozdní zapsání zápisu, výsledku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9572CC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100,-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61D1E8" w14:textId="77777777" w:rsidR="00C66875" w:rsidRPr="00C66875" w:rsidRDefault="00C66875" w:rsidP="00C66875">
            <w:pPr>
              <w:suppressAutoHyphens w:val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ZÁPIS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4DBE63EF" w14:textId="77777777" w:rsidR="00C66875" w:rsidRPr="00C66875" w:rsidRDefault="00C66875" w:rsidP="00C66875">
            <w:pPr>
              <w:suppressAutoHyphens w:val="0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C66875">
              <w:rPr>
                <w:rFonts w:ascii="Aptos Narrow" w:hAnsi="Aptos Narrow"/>
                <w:color w:val="000000"/>
                <w:sz w:val="24"/>
                <w:szCs w:val="24"/>
              </w:rPr>
              <w:t>11</w:t>
            </w:r>
          </w:p>
        </w:tc>
      </w:tr>
    </w:tbl>
    <w:p w14:paraId="325BE56D" w14:textId="77777777" w:rsidR="00C66875" w:rsidRDefault="00C66875">
      <w:pPr>
        <w:rPr>
          <w:rFonts w:ascii="Verdana" w:hAnsi="Verdana"/>
          <w:sz w:val="24"/>
          <w:szCs w:val="24"/>
        </w:rPr>
      </w:pPr>
    </w:p>
    <w:p w14:paraId="61C71171" w14:textId="77777777" w:rsidR="00644E34" w:rsidRDefault="00644E34">
      <w:pPr>
        <w:shd w:val="clear" w:color="auto" w:fill="FFFFFF"/>
        <w:rPr>
          <w:rFonts w:ascii="Verdana" w:hAnsi="Verdana"/>
          <w:iCs/>
          <w:sz w:val="30"/>
          <w:szCs w:val="30"/>
        </w:rPr>
      </w:pPr>
    </w:p>
    <w:p w14:paraId="2CF513DD" w14:textId="77777777" w:rsidR="00644E34" w:rsidRDefault="00000000">
      <w:pPr>
        <w:shd w:val="clear" w:color="auto" w:fill="FFFFFF"/>
        <w:rPr>
          <w:rFonts w:ascii="Verdana" w:hAnsi="Verdana"/>
          <w:b/>
          <w:bCs/>
          <w:iCs/>
          <w:color w:val="EE0000"/>
          <w:sz w:val="30"/>
          <w:szCs w:val="30"/>
        </w:rPr>
      </w:pPr>
      <w:r>
        <w:rPr>
          <w:rFonts w:ascii="Verdana" w:hAnsi="Verdana"/>
          <w:b/>
          <w:bCs/>
          <w:iCs/>
          <w:color w:val="EE0000"/>
          <w:sz w:val="30"/>
          <w:szCs w:val="30"/>
        </w:rPr>
        <w:t>Všechny platby a poplatky kontroluje pan Miroslav Kyrcz</w:t>
      </w:r>
    </w:p>
    <w:p w14:paraId="5107C9C5" w14:textId="77777777" w:rsidR="00644E34" w:rsidRDefault="00644E34">
      <w:pPr>
        <w:shd w:val="clear" w:color="auto" w:fill="FFFFFF"/>
        <w:ind w:right="-851"/>
        <w:rPr>
          <w:rFonts w:ascii="Verdana" w:hAnsi="Verdana"/>
          <w:b/>
          <w:color w:val="FF0000"/>
          <w:sz w:val="28"/>
          <w:szCs w:val="28"/>
          <w:u w:val="single"/>
        </w:rPr>
      </w:pPr>
    </w:p>
    <w:p w14:paraId="32D46528" w14:textId="45554828" w:rsidR="00644E34" w:rsidRDefault="00000000">
      <w:pPr>
        <w:shd w:val="clear" w:color="auto" w:fill="FFFFFF"/>
        <w:ind w:right="-851"/>
      </w:pPr>
      <w:r>
        <w:rPr>
          <w:rFonts w:ascii="Verdana" w:hAnsi="Verdana" w:cs="Verdana"/>
          <w:b/>
          <w:color w:val="FF0000"/>
          <w:sz w:val="28"/>
          <w:szCs w:val="28"/>
        </w:rPr>
        <w:t>V případě správních poplatků, za opakující se stejný prohřešek- bod 1.4.6</w:t>
      </w:r>
      <w:r w:rsidR="00C66875">
        <w:rPr>
          <w:rFonts w:ascii="Verdana" w:hAnsi="Verdana" w:cs="Verdana"/>
          <w:b/>
          <w:color w:val="FF0000"/>
          <w:sz w:val="28"/>
          <w:szCs w:val="28"/>
        </w:rPr>
        <w:t>, 1.4.7.</w:t>
      </w:r>
      <w:r>
        <w:rPr>
          <w:rFonts w:ascii="Verdana" w:hAnsi="Verdana" w:cs="Verdana"/>
          <w:b/>
          <w:color w:val="FF0000"/>
          <w:sz w:val="28"/>
          <w:szCs w:val="28"/>
        </w:rPr>
        <w:t xml:space="preserve">, tohoto rozpisu, </w:t>
      </w:r>
      <w:r>
        <w:rPr>
          <w:rFonts w:ascii="Verdana" w:hAnsi="Verdana" w:cs="Verdana"/>
          <w:b/>
          <w:color w:val="FF0000"/>
          <w:sz w:val="28"/>
          <w:szCs w:val="28"/>
          <w:shd w:val="clear" w:color="auto" w:fill="FFFF00"/>
        </w:rPr>
        <w:t>může být</w:t>
      </w:r>
      <w:r>
        <w:rPr>
          <w:rFonts w:ascii="Verdana" w:hAnsi="Verdana" w:cs="Verdana"/>
          <w:b/>
          <w:color w:val="FF0000"/>
          <w:sz w:val="28"/>
          <w:szCs w:val="28"/>
        </w:rPr>
        <w:t xml:space="preserve"> správní poplatek navyšován vždy o dvojnásobek předchozího správního poplatku. </w:t>
      </w:r>
    </w:p>
    <w:p w14:paraId="19397A2A" w14:textId="77777777" w:rsidR="00644E34" w:rsidRDefault="00000000">
      <w:pPr>
        <w:shd w:val="clear" w:color="auto" w:fill="FFFFFF"/>
        <w:ind w:right="-851"/>
        <w:rPr>
          <w:shd w:val="clear" w:color="auto" w:fill="FFFF00"/>
        </w:rPr>
      </w:pPr>
      <w:r>
        <w:rPr>
          <w:rFonts w:ascii="Verdana" w:hAnsi="Verdana" w:cs="Verdana"/>
          <w:b/>
          <w:color w:val="FF0000"/>
          <w:sz w:val="28"/>
          <w:szCs w:val="28"/>
          <w:shd w:val="clear" w:color="auto" w:fill="FFFF00"/>
        </w:rPr>
        <w:t>Platí až do maximální výše 800Kč, vyjma bodů 1.4.8 a 1.4.10.</w:t>
      </w:r>
    </w:p>
    <w:p w14:paraId="4D104D70" w14:textId="77777777" w:rsidR="00644E34" w:rsidRDefault="00000000">
      <w:pPr>
        <w:shd w:val="clear" w:color="auto" w:fill="FFFFFF"/>
        <w:ind w:right="-851"/>
        <w:rPr>
          <w:shd w:val="clear" w:color="auto" w:fill="FFFF00"/>
        </w:rPr>
      </w:pPr>
      <w:r>
        <w:rPr>
          <w:rFonts w:ascii="Verdana" w:hAnsi="Verdana" w:cs="Verdana"/>
          <w:b/>
          <w:color w:val="FF0000"/>
          <w:sz w:val="28"/>
          <w:szCs w:val="28"/>
          <w:shd w:val="clear" w:color="auto" w:fill="FFFF00"/>
        </w:rPr>
        <w:t>„Povinnosti pořadatelů utkání“ jsou popsané v rozpisu soutěží na aktuální sezonu. Další povinnosti pak v samotném rozpisu soutěží a Soutěžním řádu stolního tenisu.</w:t>
      </w:r>
    </w:p>
    <w:p w14:paraId="057793AA" w14:textId="77777777" w:rsidR="00644E34" w:rsidRDefault="00644E34">
      <w:pPr>
        <w:shd w:val="clear" w:color="auto" w:fill="FFFFFF"/>
        <w:ind w:right="-851"/>
        <w:rPr>
          <w:rFonts w:ascii="Verdana" w:hAnsi="Verdana" w:cs="Verdana"/>
          <w:b/>
          <w:color w:val="FF0000"/>
          <w:sz w:val="28"/>
          <w:szCs w:val="28"/>
        </w:rPr>
      </w:pPr>
    </w:p>
    <w:p w14:paraId="5768894B" w14:textId="77777777" w:rsidR="00644E34" w:rsidRDefault="00644E34">
      <w:pPr>
        <w:shd w:val="clear" w:color="auto" w:fill="FFFFFF"/>
        <w:ind w:right="-851"/>
        <w:rPr>
          <w:rFonts w:ascii="Verdana" w:hAnsi="Verdana"/>
          <w:sz w:val="28"/>
          <w:szCs w:val="28"/>
        </w:rPr>
      </w:pPr>
    </w:p>
    <w:p w14:paraId="6067E659" w14:textId="77777777" w:rsidR="00644E34" w:rsidRDefault="00644E34">
      <w:pPr>
        <w:shd w:val="clear" w:color="auto" w:fill="FFFFFF"/>
        <w:ind w:right="-851"/>
        <w:rPr>
          <w:rFonts w:ascii="Verdana" w:hAnsi="Verdana"/>
          <w:sz w:val="28"/>
          <w:szCs w:val="28"/>
        </w:rPr>
      </w:pPr>
    </w:p>
    <w:p w14:paraId="0CFCD7F3" w14:textId="77777777" w:rsidR="00644E34" w:rsidRDefault="00000000">
      <w:pPr>
        <w:ind w:left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Dnem zveřejnění správního poplatku ve Zpravách STK, poběží oddílu </w:t>
      </w:r>
      <w:r>
        <w:rPr>
          <w:rFonts w:ascii="Verdana" w:hAnsi="Verdana"/>
          <w:b/>
          <w:color w:val="FF0000"/>
          <w:sz w:val="28"/>
          <w:szCs w:val="28"/>
          <w:u w:val="single"/>
        </w:rPr>
        <w:t xml:space="preserve">stanovená </w:t>
      </w:r>
      <w:r>
        <w:rPr>
          <w:rFonts w:ascii="Verdana" w:hAnsi="Verdana"/>
          <w:b/>
          <w:color w:val="FF0000"/>
          <w:sz w:val="28"/>
          <w:szCs w:val="28"/>
        </w:rPr>
        <w:t>lhůta na zaplacení správního poplatku. Pokud v této lhůtě nebude poplatek zaplacen, je oddílu pozastavena činnost od následujícího dne po skončení stanovené lhůty na zaplacení správního poplatku, se všemi dalšími důsledky (např. kontumace následných utkání v důsledku pozastavení činnosti s návaznými finančními postihy za tyto kontumace a podobně). Činnost oddílu bude uvolněna dnem připsání správního poplatku na účet RSST Blansko dle ekonomických pravidel.</w:t>
      </w:r>
      <w:r>
        <w:rPr>
          <w:rFonts w:ascii="Verdana" w:hAnsi="Verdana"/>
          <w:b/>
          <w:sz w:val="24"/>
          <w:szCs w:val="24"/>
        </w:rPr>
        <w:t xml:space="preserve"> </w:t>
      </w:r>
    </w:p>
    <w:p w14:paraId="5AF5432B" w14:textId="77777777" w:rsidR="00644E34" w:rsidRDefault="00644E34">
      <w:pPr>
        <w:ind w:left="708"/>
        <w:rPr>
          <w:rFonts w:ascii="Verdana" w:hAnsi="Verdana"/>
          <w:b/>
          <w:sz w:val="24"/>
          <w:szCs w:val="24"/>
        </w:rPr>
      </w:pPr>
    </w:p>
    <w:p w14:paraId="0E1EA3D0" w14:textId="77777777" w:rsidR="00644E34" w:rsidRDefault="00000000">
      <w:pPr>
        <w:rPr>
          <w:rFonts w:ascii="Verdana" w:hAnsi="Verdana"/>
          <w:b/>
          <w:color w:val="FF0000"/>
          <w:sz w:val="28"/>
          <w:szCs w:val="28"/>
          <w:u w:val="single"/>
        </w:rPr>
      </w:pPr>
      <w:r>
        <w:rPr>
          <w:rFonts w:ascii="Verdana" w:hAnsi="Verdana"/>
          <w:b/>
          <w:sz w:val="24"/>
          <w:szCs w:val="24"/>
        </w:rPr>
        <w:t xml:space="preserve">Připsání poplatků na účet RSST Blansko lze zkontrolovat :                                                         </w:t>
      </w:r>
      <w:r>
        <w:rPr>
          <w:rFonts w:ascii="Verdana" w:hAnsi="Verdana"/>
          <w:b/>
          <w:color w:val="FF0000"/>
          <w:sz w:val="28"/>
          <w:szCs w:val="28"/>
        </w:rPr>
        <w:t>https://ib.fio.cz/ib/transparent?a=2000149699</w:t>
      </w:r>
    </w:p>
    <w:p w14:paraId="487F1836" w14:textId="77777777" w:rsidR="00644E34" w:rsidRDefault="00644E34">
      <w:pPr>
        <w:ind w:left="708"/>
        <w:rPr>
          <w:rFonts w:ascii="Verdana" w:hAnsi="Verdana"/>
          <w:b/>
          <w:sz w:val="24"/>
          <w:szCs w:val="24"/>
        </w:rPr>
      </w:pPr>
    </w:p>
    <w:p w14:paraId="4ED0AB8E" w14:textId="77777777" w:rsidR="00644E34" w:rsidRDefault="00644E34">
      <w:pPr>
        <w:ind w:left="708"/>
        <w:rPr>
          <w:rFonts w:ascii="Verdana" w:hAnsi="Verdana"/>
          <w:b/>
          <w:sz w:val="22"/>
          <w:szCs w:val="22"/>
        </w:rPr>
      </w:pPr>
    </w:p>
    <w:p w14:paraId="36523B8E" w14:textId="77777777" w:rsidR="00644E34" w:rsidRDefault="00644E34">
      <w:pPr>
        <w:ind w:left="708"/>
        <w:rPr>
          <w:rFonts w:ascii="Verdana" w:hAnsi="Verdana"/>
          <w:b/>
          <w:sz w:val="22"/>
          <w:szCs w:val="22"/>
        </w:rPr>
      </w:pPr>
    </w:p>
    <w:p w14:paraId="0BC38FAE" w14:textId="77777777" w:rsidR="00644E34" w:rsidRDefault="00644E34">
      <w:pPr>
        <w:ind w:left="708"/>
        <w:rPr>
          <w:rFonts w:ascii="Verdana" w:hAnsi="Verdana"/>
          <w:b/>
          <w:sz w:val="22"/>
          <w:szCs w:val="22"/>
        </w:rPr>
      </w:pPr>
    </w:p>
    <w:p w14:paraId="686BB890" w14:textId="77777777" w:rsidR="00644E34" w:rsidRDefault="00644E34">
      <w:pPr>
        <w:ind w:left="708"/>
        <w:rPr>
          <w:rFonts w:ascii="Verdana" w:hAnsi="Verdana"/>
          <w:b/>
          <w:sz w:val="22"/>
          <w:szCs w:val="22"/>
        </w:rPr>
      </w:pPr>
    </w:p>
    <w:p w14:paraId="0794488E" w14:textId="77777777" w:rsidR="00644E34" w:rsidRDefault="00644E34">
      <w:pPr>
        <w:shd w:val="clear" w:color="auto" w:fill="FFFFFF"/>
        <w:rPr>
          <w:rFonts w:ascii="Verdana" w:hAnsi="Verdana"/>
          <w:b/>
          <w:iCs/>
          <w:sz w:val="30"/>
          <w:szCs w:val="30"/>
          <w:u w:val="single"/>
        </w:rPr>
      </w:pPr>
    </w:p>
    <w:p w14:paraId="5EB013B3" w14:textId="77777777" w:rsidR="00644E34" w:rsidRDefault="00000000">
      <w:pPr>
        <w:shd w:val="clear" w:color="auto" w:fill="FFFFFF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>V Boskovicích 9.4.2026</w:t>
      </w:r>
    </w:p>
    <w:p w14:paraId="23F0A900" w14:textId="77777777" w:rsidR="00644E34" w:rsidRDefault="00644E34">
      <w:pPr>
        <w:shd w:val="clear" w:color="auto" w:fill="FFFFFF"/>
        <w:rPr>
          <w:rFonts w:ascii="Verdana" w:hAnsi="Verdana"/>
          <w:iCs/>
          <w:sz w:val="30"/>
          <w:szCs w:val="30"/>
        </w:rPr>
      </w:pPr>
    </w:p>
    <w:p w14:paraId="629018D9" w14:textId="77777777" w:rsidR="00644E34" w:rsidRDefault="00644E34">
      <w:pPr>
        <w:shd w:val="clear" w:color="auto" w:fill="FFFFFF"/>
        <w:rPr>
          <w:rFonts w:ascii="Arial Black" w:hAnsi="Arial Black"/>
          <w:sz w:val="44"/>
          <w:szCs w:val="44"/>
        </w:rPr>
      </w:pPr>
    </w:p>
    <w:p w14:paraId="4D163158" w14:textId="77777777" w:rsidR="00644E34" w:rsidRDefault="00644E34">
      <w:pPr>
        <w:rPr>
          <w:sz w:val="24"/>
        </w:rPr>
      </w:pPr>
    </w:p>
    <w:p w14:paraId="676FE81D" w14:textId="77777777" w:rsidR="00644E34" w:rsidRDefault="00000000">
      <w:pPr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Pavel Gyurgyik                  Zdeněk Křepela             Michal Dudek </w:t>
      </w:r>
      <w:r>
        <w:rPr>
          <w:rFonts w:ascii="Verdana" w:hAnsi="Verdana"/>
          <w:sz w:val="24"/>
        </w:rPr>
        <w:t xml:space="preserve">předseda RSST Blansko           předseda KM                 předseda STK </w:t>
      </w:r>
    </w:p>
    <w:sectPr w:rsidR="00644E34">
      <w:pgSz w:w="11906" w:h="16838"/>
      <w:pgMar w:top="426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E34"/>
    <w:rsid w:val="001F0F0A"/>
    <w:rsid w:val="00590ACA"/>
    <w:rsid w:val="00644E34"/>
    <w:rsid w:val="00BB3717"/>
    <w:rsid w:val="00C50F04"/>
    <w:rsid w:val="00C66875"/>
    <w:rsid w:val="00D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4D02"/>
  <w15:docId w15:val="{EFDD591C-3CC0-42A1-9D6C-A0BF9D2F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A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338A"/>
    <w:rPr>
      <w:color w:val="0000FF" w:themeColor="hyperlink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C6338A"/>
    <w:rPr>
      <w:rFonts w:ascii="Calibri" w:eastAsia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qFormat/>
    <w:rsid w:val="00C6338A"/>
    <w:pPr>
      <w:overflowPunct w:val="0"/>
      <w:spacing w:beforeAutospacing="1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C2B19"/>
    <w:pPr>
      <w:ind w:left="720"/>
      <w:contextualSpacing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1A775-631D-4EC5-BA35-8D6DB95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701</Words>
  <Characters>4301</Characters>
  <Application>Microsoft Office Word</Application>
  <DocSecurity>0</DocSecurity>
  <Lines>358</Lines>
  <Paragraphs>227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dc:description/>
  <cp:lastModifiedBy>Sklad Brno</cp:lastModifiedBy>
  <cp:revision>15</cp:revision>
  <dcterms:created xsi:type="dcterms:W3CDTF">2026-01-25T08:23:00Z</dcterms:created>
  <dcterms:modified xsi:type="dcterms:W3CDTF">2026-05-13T04:57:00Z</dcterms:modified>
  <dc:language>en-US</dc:language>
</cp:coreProperties>
</file>